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93" w:rsidRPr="00580593" w:rsidRDefault="00580593" w:rsidP="00580593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fldChar w:fldCharType="begin"/>
      </w:r>
      <w:r w:rsidRPr="005805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instrText xml:space="preserve">HYPERLINK consultantplus://offline/ref=9CFB42924D2AA1D690D0775744623A198EF83DB0FB92BF1FAC75A417491200E8A70E78119D2B8366Y0BAV </w:instrText>
      </w:r>
      <w:r w:rsidRPr="005805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r>
      <w:r w:rsidRPr="005805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fldChar w:fldCharType="separate"/>
      </w:r>
      <w:r w:rsidRPr="005805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ДОГОВОР</w:t>
      </w:r>
      <w:r w:rsidRPr="005805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fldChar w:fldCharType="end"/>
      </w:r>
    </w:p>
    <w:p w:rsidR="00580593" w:rsidRPr="00580593" w:rsidRDefault="00580593" w:rsidP="00580593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КУПЛИ-ПРОДАЖИ ТРАНСПОРТНОГО СРЕДСТВА N _____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2"/>
      </w:tblGrid>
      <w:tr w:rsidR="00580593" w:rsidRPr="00580593">
        <w:tc>
          <w:tcPr>
            <w:tcW w:w="5103" w:type="dxa"/>
          </w:tcPr>
          <w:p w:rsidR="00580593" w:rsidRPr="00580593" w:rsidRDefault="00580593" w:rsidP="00580593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805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г. _____________</w:t>
            </w:r>
          </w:p>
        </w:tc>
        <w:tc>
          <w:tcPr>
            <w:tcW w:w="5103" w:type="dxa"/>
          </w:tcPr>
          <w:p w:rsidR="00580593" w:rsidRPr="00580593" w:rsidRDefault="00580593" w:rsidP="00580593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8059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                                    "__" ____________ 20__ г.</w:t>
            </w:r>
          </w:p>
        </w:tc>
      </w:tr>
      <w:tr w:rsidR="00580593" w:rsidRPr="00580593">
        <w:tc>
          <w:tcPr>
            <w:tcW w:w="5103" w:type="dxa"/>
          </w:tcPr>
          <w:p w:rsidR="00580593" w:rsidRPr="00580593" w:rsidRDefault="00580593" w:rsidP="00580593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0593" w:rsidRPr="00580593" w:rsidRDefault="00580593" w:rsidP="00580593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Гражданин ________________________ (Ф.И.О.), далее именуемый "Продавец", с одной стороны, и гражданин _____________________ (Ф.И.О.), далее именуемый "Покупатель", с другой стороны, совместно в дальнейшем именуемые "Стороны", заключили настоящий договор (далее - Договор) о нижеследующем: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  <w:t>1. Предмет Договора. Общие положения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1.1. Продавец обязуется передать в собственность Покупателя, а Покупатель обязуется принять и оплатить ранее бывшее в эксплуатации следующее транспортное средство (далее - транспортное средство):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государственный регистрационный знак: _______________________;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идентификационный номер (VIN): ______________________________;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марка, модель: ______________________________________________;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наименование (тип ТС): ______________________________________;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категория ТС (ABCD, прицеп): ________________________________;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год выпуска: ________________________________________________;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шасси (рама) N: _____________________________________________;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кузов (кабина, прицеп) N: ___________________________________;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цвет: _______________________________________________________;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мощность двигателя, кВт/л.с.: _______________________________;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рабочий объем двигателя, куб. см: ___________________________;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тип двигателя: ______________________________________________;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экологический класс: ________________________________________;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технически допустимая масса, кг: ____________________________;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иные индивидуализирующие признаки (голограммы, рисунки и т.д.): _______________________.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Паспорт транспортного средства (далее - ПТС) серия ________ N ___, выдан __________________ __________________________________ "__" ________ 20__ г.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1.2. Продавец обязуется передать Покупателю транспортное средство, оснащенное серийным оборудованием и комплектующими изделиями, установленными заводом-изготовителем, а также следующим дополнительным оборудованием: ___________________________________________.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1.3. Принадлежность Продавцу транспортного средства на момент подписания Договора подтверждается ПТС, а также свидетельством о регистрации транспортного средства (техническим паспортом) серии _____ N ______, выдано ____________________________________ ______________________________________________________ "__" ________ 20__ г.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0" w:name="Par29"/>
      <w:bookmarkEnd w:id="0"/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1.4. Покупатель заключает Договор, основываясь на достоверности, полноте и актуальности следующих представленных Продавцом сведений: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1.4.1. Транспортное средство не находится в розыске.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1.4.2. Транспортное средство в споре или под арестом не состоит, не является предметом залога и не обременено другими правами третьих лиц.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1.4.3. Продавец не заключал с иными лицами договоров реализации транспортного средства.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5805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2. Качество транспортного средства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2.1. Общее состояние транспортного средства: ____________________________________________.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2.2. Последнее техническое обслуживание транспортного средства проведено "__" ________ 20__ г. ____________________________ (организация, проводившая техническое обслуживание).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2.3. Повреждения и эксплуатационные дефекты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2.3.1. В период владения Продавцом транспортное средство получило следующие механические повреждения и эксплуатационные дефекты (устраненные и </w:t>
      </w:r>
      <w:proofErr w:type="spellStart"/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неустраненные</w:t>
      </w:r>
      <w:proofErr w:type="spellEnd"/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): ___________________ ______________________________________________________.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2.3.2. В период владения Продавцом транспортное средство подвергалось следующим ремонтным воздействиям в связи с механическим повреждением в результате дорожно-транспортных происшествий, а также иных событий: __________________________________________________ . 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2.3.3. Транспортное средство передается Покупателю со следующими </w:t>
      </w:r>
      <w:proofErr w:type="spellStart"/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неустраненными</w:t>
      </w:r>
      <w:proofErr w:type="spellEnd"/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повреждениями и эксплуатационными дефектами: __________________________________ (поврежденные детали, узлы и агрегаты).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2.4. Транспортное средство имеет следующие особенности, которые не влияют на безопасность товара и не являются недостатками: _______________________ (например, вибрация при эксплуатации, визг тормозов, превышение нормы потребления моторного масла, толчки при переключении трансмиссии и т.д.).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5805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3. Цена, срок и порядок оплаты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3.1. Цена транспортного средства составляет _________ (_______________________________) руб.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3.2. Стоимость указанных в Договоре инструментов и принадлежностей, а также дополнительно установленного оборудования включена в цену транспортного средства.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3.3. Покупатель оплачивает цену транспортного средства путем передачи наличных денег Продавцу не позднее "__" ________ 20__ г., при этом оформляется </w:t>
      </w:r>
      <w:hyperlink r:id="rId4" w:history="1">
        <w:r w:rsidRPr="0058059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акт</w:t>
        </w:r>
      </w:hyperlink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приема-передачи транспортного средства. При получении денежных средств Продавец в соответствии с </w:t>
      </w:r>
      <w:hyperlink r:id="rId5" w:history="1">
        <w:r w:rsidRPr="0058059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2 ст. 408</w:t>
        </w:r>
      </w:hyperlink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ГК РФ оформляет </w:t>
      </w:r>
      <w:hyperlink r:id="rId6" w:history="1">
        <w:r w:rsidRPr="0058059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расписку</w:t>
        </w:r>
      </w:hyperlink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3.4. Цена транспортного средства не включает расходы, связанные с оформлением Договора. Такие расходы Покупатель несет дополнительно.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3.5. Цена транспортного средства может быть уменьшена по требованию Покупателя в случае передачи некомплектного транспортного средства, о чем Стороны заключают </w:t>
      </w:r>
      <w:hyperlink r:id="rId7" w:history="1">
        <w:r w:rsidRPr="0058059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дополнительное соглашение</w:t>
        </w:r>
      </w:hyperlink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3.6. Стороны согласовали форму </w:t>
      </w:r>
      <w:hyperlink r:id="rId8" w:history="1">
        <w:r w:rsidRPr="0058059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акта</w:t>
        </w:r>
      </w:hyperlink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приема-передачи транспортного средства (приложение N __ к Договору).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3.7. Стороны согласовали форму </w:t>
      </w:r>
      <w:hyperlink r:id="rId9" w:history="1">
        <w:r w:rsidRPr="0058059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расписки</w:t>
        </w:r>
      </w:hyperlink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продавца (приложение N __ к Договору).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3.8. Стороны согласовали форму </w:t>
      </w:r>
      <w:hyperlink r:id="rId10" w:history="1">
        <w:r w:rsidRPr="0058059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дополнительного соглашения</w:t>
        </w:r>
      </w:hyperlink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 уменьшении цены транспортного средства (приложение N __ к Договору).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5805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4. Срок и условия передачи транспортного средства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4.1. Продавец передает Покупателю соответствующее условиям Договора транспортное средство со всеми принадлежностями в срок не позднее "__" ________ 20__ г. О готовности передать транспортное средство Продавец извещает Покупателя по телефону.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4.2 Покупателю передается транспортное средство по адресу: _______________________________ после исполнения Покупателем обязанности по оплате.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4.3. Одновременно с передачей транспортного средства Продавец передает Покупателю следующие документы на транспортное средство: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паспорт транспортного средства серия ______ N ______________, выдан _____________________ __________________________, дата выдачи "__" ________ ____ г. с подписью Продавца в графе "Подпись прежнего собственника";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свидетельство о регистрации транспортного средства серия _________ N ______________, выдано ________________________________, дата выдачи "__" ________ ____ г.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диагностическую карту;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гарантийную (сервисную) книжку;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инструкцию (руководство) по эксплуатации транспортного средства;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гарантийные талоны и инструкции по эксплуатации на дополнительно установленное оборудование.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4.4. Одновременно с передачей транспортного средства Продавец передает Покупателю следующие инструменты и принадлежности: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оригинальные ключи в количестве ___ (_________) шт.;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ключи от </w:t>
      </w:r>
      <w:proofErr w:type="spellStart"/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иммобилайзера</w:t>
      </w:r>
      <w:proofErr w:type="spellEnd"/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количестве ____ (_______) шт.;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запасное колесо;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домкрат;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баллонный (колесный) ключ;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буксирную (крепежную) проушину;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- иное: ________________________________________________________________.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4.5. Продавец гарантирует, что его супруг(а) не возражает против отчуждения транспортного средства на условиях, предусмотренных Договором. Продавец передает Покупателю согласие супруга на отчуждение транспортного средства в письменной форме.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4.6. Продавец считается выполнившим свои обязательства по Договору в полном объеме в следующих случаях: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транспортное средство передано в установленный срок по </w:t>
      </w:r>
      <w:hyperlink r:id="rId11" w:history="1">
        <w:r w:rsidRPr="0058059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акту</w:t>
        </w:r>
      </w:hyperlink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приема-передачи транспортного средства с полным комплектом соответствующих принадлежностей и документов;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hyperlink r:id="rId12" w:history="1">
        <w:r w:rsidRPr="0058059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согласие</w:t>
        </w:r>
      </w:hyperlink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супруга на отчуждение транспортного средства в письменной форме передано Покупателю.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4.7. Право собственности на транспортное средство, а также риск его случайной гибели и случайного повреждения переходит к Покупателю в момент передачи транспортного средства.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4.8. Стороны согласовали форму </w:t>
      </w:r>
      <w:hyperlink r:id="rId13" w:history="1">
        <w:r w:rsidRPr="0058059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согласия</w:t>
        </w:r>
      </w:hyperlink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супруги(а) Продавца на отчуждение транспортного средства (приложение N __ к Договору).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5805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5. Приемка транспортного средства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5.1. Приемка транспортного средства осуществляется в месте его передачи Покупателю. Во время приемки производятся идентификация, осмотр и проверка транспортного средства по качеству и комплектности.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5.2. Покупатель проверяет наличие документов на транспортное средство.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5.3. Идентификация транспортного средства заключается в проверке соответствия фактических данных сведениям, содержащимся в ПТС. Идентификации подлежат: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марка и модель (модификация),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государственный регистрационный знак,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идентификационный номер (VIN),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цвет кузова (кабины, прицепа).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5.4. Осмотр транспортного средства должен проводиться в светлое время суток либо при искусственном освещении, позволяющем провести такой осмотр.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5.5. Во время визуального осмотра Стороны: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проверяют оснащенность транспортного средства серийным и дополнительным оборудованием, комплектующими изделиями, инструментами и принадлежностями, указанными в Договоре;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сверяют видимые эксплуатационные дефекты, а также повреждения кузова и салона с указанными в Договоре.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5.6. Проверка работоспособности двигателя, а также других узлов, систем и контрольных приборов осуществляется при запущенном двигателе транспортного средства.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5.7. Все обнаруженные при приемке недостатки, в том числе по комплектности, заносятся в </w:t>
      </w:r>
      <w:hyperlink r:id="rId14" w:history="1">
        <w:r w:rsidRPr="0058059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акт</w:t>
        </w:r>
      </w:hyperlink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приема-передачи транспортного средства, на основании которого Продавец обязан в течение ____ (_______) рабочих дней с момента его подписания устранить выявленные недостатки.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5.8. Покупатель обязан в течение 10 (десяти) суток после подписания </w:t>
      </w:r>
      <w:hyperlink r:id="rId15" w:history="1">
        <w:r w:rsidRPr="0058059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акта</w:t>
        </w:r>
      </w:hyperlink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5.9. В случае подачи заявления в регистрирующий орган о сохранении регистрационных знаков. Продавец должен сообщить об этом Покупателю в день подачи заявления.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5805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6. Ответственность Сторон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6.1. За нарушение сроков оплаты цены транспортного средства Продавец вправе требовать с Покупателя уплаты неустойки (пеней) в размере _________ (____________) процента от неуплаченной суммы за каждый день просрочки, но не более _________ (__________) процентов от неуплаченной суммы.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6.2. За нарушение сроков передачи транспортного средства Покупатель вправе требовать с Продавца уплаты неустойки (пеней) в размере _________ (____________) процента от цены транспортного средства за каждый день просрочки, но не более _________ (____________) процентов его цены.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6.3. В случае если сведения, предусмотренные </w:t>
      </w:r>
      <w:hyperlink w:anchor="Par29" w:history="1">
        <w:r w:rsidRPr="0058059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1.4</w:t>
        </w:r>
      </w:hyperlink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Договора, недостоверны, Покупатель вправе требовать с Продавца уплаты неустойки (штрафа) в размере _________ (____________) процентов от установленной Договором цены транспортного средства.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6.4. При изъятии транспортного средства у Покупателя третьими лицами по основаниям, возникшим до исполнения Договора, Продавец обязан возместить Покупателю понесенные им убытки. При этом Покупатель в соответствии с </w:t>
      </w:r>
      <w:hyperlink r:id="rId16" w:history="1">
        <w:r w:rsidRPr="0058059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2 ст. 393</w:t>
        </w:r>
      </w:hyperlink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ГК РФ вправе потребовать уплаты суммы, позволяющей восстановить имущественное положение, в котором он находился бы при надлежащем исполнении Продавцом Договора.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5805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7. Расторжение Договора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1" w:name="Par127"/>
      <w:bookmarkEnd w:id="1"/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7.1. Договор может быть расторгнут по требованию Покупателя в судебном порядке в случае выявления после подписания </w:t>
      </w:r>
      <w:hyperlink r:id="rId17" w:history="1">
        <w:r w:rsidRPr="0058059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акта</w:t>
        </w:r>
      </w:hyperlink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приема-передачи транспортного средства хотя бы одного из следующих фактов: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обнаружены дефекты и повреждения, не отраженные в Договоре и (или) </w:t>
      </w:r>
      <w:hyperlink r:id="rId18" w:history="1">
        <w:r w:rsidRPr="0058059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акте</w:t>
        </w:r>
      </w:hyperlink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приема-передачи транспортного средства;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в период владения транспортным средством Продавцом проведен не оговоренный в Договоре ремонт транспортного средства в связи с повреждением в результате дорожно-транспортных происшествий, а также иных событий.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7.2. В случае если после расторжения Договора в соответствии с </w:t>
      </w:r>
      <w:hyperlink w:anchor="Par127" w:history="1">
        <w:r w:rsidRPr="0058059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7.1</w:t>
        </w:r>
      </w:hyperlink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Договора Покупатель заключит договор купли-продажи транспортного средства, сопоставимого по техническим и качественным характеристикам с транспортным средством, являющимся предметом Договора (включая год выпуска, пробег, объем двигателя), Покупатель вправе потребовать от Продавца возмещения убытков. Размер возмещения равен разнице между ценой, установленной в Договоре, и ценой по новому договору (</w:t>
      </w:r>
      <w:hyperlink r:id="rId19" w:history="1">
        <w:r w:rsidRPr="0058059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1 ст. 393.1</w:t>
        </w:r>
      </w:hyperlink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ГК РФ).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ab/>
        <w:t>8. Заключительные положения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8.1. Требования, претензии, извещения и иные юридически значимые сообщения (далее - сообщения) направляются Сторонами любым из следующих способов: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заказным письмом с уведомлением о вручении;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курьерской доставкой. В этом случае факт получения документа должен подтверждаться распиской, которая содержит наименование документа и дату его получения, а также фамилию, инициалы и подпись лица, получившего данный документ;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по факсимильной связи, электронной почте или иным способом связи при условии, что он позволяет достоверно установить, от кого исходило сообщение и кому оно адресовано (</w:t>
      </w:r>
      <w:hyperlink r:id="rId20" w:history="1">
        <w:r w:rsidRPr="0058059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65</w:t>
        </w:r>
      </w:hyperlink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Постановления Пленума Верховного Суда РФ от 23.06.2015 N 25).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Случаи, в которых установлен конкретный способ направления сообщений, определены Договором.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8.2. Сообщения влекут гражданско-правовые последствия для Стороны, которой они направлены (далее - адресат), с момента доставки данных сообщений ей или ее представителю. Такие последствия возникают и в том случае, когда сообщение не было вручено адресату по зависящим от него обстоятельствам (</w:t>
      </w:r>
      <w:hyperlink r:id="rId21" w:history="1">
        <w:r w:rsidRPr="0058059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1 ст. 165.1</w:t>
        </w:r>
      </w:hyperlink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ГК РФ).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8.3. Сообщения считаются доставленными, если они: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поступили адресату, но по обстоятельствам, зависящим от него, не были вручены или адресат не ознакомился с ними;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доставлены по адресу регистрации по месту жительства или пребывания либо названному самим адресатом, даже если он не находится по такому адресу.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8.4. Договор составлен в 3 (трех) экземплярах, имеющих равную юридическую силу, по одному для каждой Стороны и один - для регистрирующего органа ГИБДД.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8.5. К Договору прилагаются: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hyperlink r:id="rId22" w:history="1">
        <w:r w:rsidRPr="0058059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акт</w:t>
        </w:r>
      </w:hyperlink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приема-передачи транспортного средства (приложение N ___);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hyperlink r:id="rId23" w:history="1">
        <w:r w:rsidRPr="0058059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расписка</w:t>
        </w:r>
      </w:hyperlink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Продавца (приложение N ___);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hyperlink r:id="rId24" w:history="1">
        <w:r w:rsidRPr="0058059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дополнительное соглашение</w:t>
        </w:r>
      </w:hyperlink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 уменьшении цены транспортного средства (приложение N ___);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hyperlink r:id="rId25" w:history="1">
        <w:r w:rsidRPr="0058059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согласие</w:t>
        </w:r>
      </w:hyperlink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супруги(а) Продавца на отчуждение транспортного средства (приложение N ___).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5805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5805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9. Адреса и реквизиты Сторон</w:t>
      </w:r>
    </w:p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2211"/>
        <w:gridCol w:w="2324"/>
        <w:gridCol w:w="2267"/>
      </w:tblGrid>
      <w:tr w:rsidR="00580593" w:rsidRPr="00580593">
        <w:tc>
          <w:tcPr>
            <w:tcW w:w="4478" w:type="dxa"/>
            <w:gridSpan w:val="2"/>
          </w:tcPr>
          <w:p w:rsidR="00580593" w:rsidRPr="00580593" w:rsidRDefault="00580593" w:rsidP="00580593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805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Продавец</w:t>
            </w:r>
          </w:p>
        </w:tc>
        <w:tc>
          <w:tcPr>
            <w:tcW w:w="4591" w:type="dxa"/>
            <w:gridSpan w:val="2"/>
          </w:tcPr>
          <w:p w:rsidR="00580593" w:rsidRPr="00580593" w:rsidRDefault="00580593" w:rsidP="00580593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805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Покупатель</w:t>
            </w:r>
          </w:p>
        </w:tc>
      </w:tr>
      <w:tr w:rsidR="00580593" w:rsidRPr="00580593">
        <w:tc>
          <w:tcPr>
            <w:tcW w:w="4478" w:type="dxa"/>
            <w:gridSpan w:val="2"/>
          </w:tcPr>
          <w:p w:rsidR="00580593" w:rsidRPr="00580593" w:rsidRDefault="00580593" w:rsidP="00580593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805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Ф.И.О. _____________________________</w:t>
            </w:r>
          </w:p>
        </w:tc>
        <w:tc>
          <w:tcPr>
            <w:tcW w:w="4591" w:type="dxa"/>
            <w:gridSpan w:val="2"/>
          </w:tcPr>
          <w:p w:rsidR="00580593" w:rsidRPr="00580593" w:rsidRDefault="00580593" w:rsidP="00580593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805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Ф.И.О. _____________________________</w:t>
            </w:r>
          </w:p>
        </w:tc>
      </w:tr>
      <w:tr w:rsidR="00580593" w:rsidRPr="00580593">
        <w:tc>
          <w:tcPr>
            <w:tcW w:w="4478" w:type="dxa"/>
            <w:gridSpan w:val="2"/>
          </w:tcPr>
          <w:p w:rsidR="00580593" w:rsidRPr="00580593" w:rsidRDefault="00580593" w:rsidP="00580593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805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Дата рождения "___" ___________ ____ г.</w:t>
            </w:r>
          </w:p>
        </w:tc>
        <w:tc>
          <w:tcPr>
            <w:tcW w:w="4591" w:type="dxa"/>
            <w:gridSpan w:val="2"/>
          </w:tcPr>
          <w:p w:rsidR="00580593" w:rsidRPr="00580593" w:rsidRDefault="00580593" w:rsidP="00580593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805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Дата рождения "___" ___________ ____ г.</w:t>
            </w:r>
          </w:p>
        </w:tc>
      </w:tr>
      <w:tr w:rsidR="00580593" w:rsidRPr="00580593">
        <w:tc>
          <w:tcPr>
            <w:tcW w:w="4478" w:type="dxa"/>
            <w:gridSpan w:val="2"/>
          </w:tcPr>
          <w:p w:rsidR="00580593" w:rsidRPr="00580593" w:rsidRDefault="00580593" w:rsidP="00580593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805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Паспорт РФ серия ____ номер ___, выдан ________________________ ___________ "__" ________ ____ г.</w:t>
            </w:r>
          </w:p>
        </w:tc>
        <w:tc>
          <w:tcPr>
            <w:tcW w:w="4591" w:type="dxa"/>
            <w:gridSpan w:val="2"/>
          </w:tcPr>
          <w:p w:rsidR="00580593" w:rsidRPr="00580593" w:rsidRDefault="00580593" w:rsidP="00580593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805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Паспорт РФ серия ____ номер ___, выдан ________________________ ____________ "__" ________ ____ г.</w:t>
            </w:r>
          </w:p>
        </w:tc>
      </w:tr>
      <w:tr w:rsidR="00580593" w:rsidRPr="00580593">
        <w:tc>
          <w:tcPr>
            <w:tcW w:w="4478" w:type="dxa"/>
            <w:gridSpan w:val="2"/>
          </w:tcPr>
          <w:p w:rsidR="00580593" w:rsidRPr="00580593" w:rsidRDefault="00580593" w:rsidP="00580593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805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Адрес: ______________________________</w:t>
            </w:r>
          </w:p>
        </w:tc>
        <w:tc>
          <w:tcPr>
            <w:tcW w:w="4591" w:type="dxa"/>
            <w:gridSpan w:val="2"/>
          </w:tcPr>
          <w:p w:rsidR="00580593" w:rsidRPr="00580593" w:rsidRDefault="00580593" w:rsidP="00580593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805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Адрес: _______________________________</w:t>
            </w:r>
          </w:p>
        </w:tc>
      </w:tr>
      <w:tr w:rsidR="00580593" w:rsidRPr="00580593">
        <w:tc>
          <w:tcPr>
            <w:tcW w:w="4478" w:type="dxa"/>
            <w:gridSpan w:val="2"/>
          </w:tcPr>
          <w:p w:rsidR="00580593" w:rsidRPr="00580593" w:rsidRDefault="00580593" w:rsidP="00580593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805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Телефон: ____________________________</w:t>
            </w:r>
          </w:p>
        </w:tc>
        <w:tc>
          <w:tcPr>
            <w:tcW w:w="4591" w:type="dxa"/>
            <w:gridSpan w:val="2"/>
          </w:tcPr>
          <w:p w:rsidR="00580593" w:rsidRPr="00580593" w:rsidRDefault="00580593" w:rsidP="00580593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805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Телефон: _____________________________</w:t>
            </w:r>
          </w:p>
        </w:tc>
      </w:tr>
      <w:tr w:rsidR="00580593" w:rsidRPr="00580593">
        <w:tc>
          <w:tcPr>
            <w:tcW w:w="4478" w:type="dxa"/>
            <w:gridSpan w:val="2"/>
          </w:tcPr>
          <w:p w:rsidR="00580593" w:rsidRPr="00580593" w:rsidRDefault="00580593" w:rsidP="00580593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805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Электронная почта: ___________________</w:t>
            </w:r>
          </w:p>
        </w:tc>
        <w:tc>
          <w:tcPr>
            <w:tcW w:w="4591" w:type="dxa"/>
            <w:gridSpan w:val="2"/>
          </w:tcPr>
          <w:p w:rsidR="00580593" w:rsidRPr="00580593" w:rsidRDefault="00580593" w:rsidP="00580593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805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Электронная почта: ____________________</w:t>
            </w:r>
          </w:p>
        </w:tc>
      </w:tr>
      <w:tr w:rsidR="00580593" w:rsidRPr="00580593">
        <w:tc>
          <w:tcPr>
            <w:tcW w:w="4478" w:type="dxa"/>
            <w:gridSpan w:val="2"/>
          </w:tcPr>
          <w:p w:rsidR="00580593" w:rsidRPr="00580593" w:rsidRDefault="00580593" w:rsidP="00580593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91" w:type="dxa"/>
            <w:gridSpan w:val="2"/>
          </w:tcPr>
          <w:p w:rsidR="00580593" w:rsidRPr="00580593" w:rsidRDefault="00580593" w:rsidP="00580593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80593" w:rsidRPr="00580593">
        <w:tc>
          <w:tcPr>
            <w:tcW w:w="2267" w:type="dxa"/>
          </w:tcPr>
          <w:p w:rsidR="00580593" w:rsidRPr="00580593" w:rsidRDefault="00580593" w:rsidP="00580593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805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</w:t>
            </w:r>
          </w:p>
        </w:tc>
        <w:tc>
          <w:tcPr>
            <w:tcW w:w="2211" w:type="dxa"/>
          </w:tcPr>
          <w:p w:rsidR="00580593" w:rsidRPr="00580593" w:rsidRDefault="00580593" w:rsidP="00580593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805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/_____________/</w:t>
            </w:r>
          </w:p>
        </w:tc>
        <w:tc>
          <w:tcPr>
            <w:tcW w:w="2324" w:type="dxa"/>
          </w:tcPr>
          <w:p w:rsidR="00580593" w:rsidRPr="00580593" w:rsidRDefault="00580593" w:rsidP="00580593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805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</w:t>
            </w:r>
          </w:p>
        </w:tc>
        <w:tc>
          <w:tcPr>
            <w:tcW w:w="2267" w:type="dxa"/>
          </w:tcPr>
          <w:p w:rsidR="00580593" w:rsidRPr="00580593" w:rsidRDefault="00580593" w:rsidP="00580593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805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/______________/</w:t>
            </w:r>
          </w:p>
        </w:tc>
      </w:tr>
      <w:tr w:rsidR="00580593" w:rsidRPr="00580593">
        <w:tc>
          <w:tcPr>
            <w:tcW w:w="2267" w:type="dxa"/>
          </w:tcPr>
          <w:p w:rsidR="00580593" w:rsidRPr="00580593" w:rsidRDefault="00580593" w:rsidP="00580593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805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(подпись)</w:t>
            </w:r>
          </w:p>
        </w:tc>
        <w:tc>
          <w:tcPr>
            <w:tcW w:w="2211" w:type="dxa"/>
          </w:tcPr>
          <w:p w:rsidR="00580593" w:rsidRPr="00580593" w:rsidRDefault="00580593" w:rsidP="00580593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805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(Ф.И.О.)</w:t>
            </w:r>
          </w:p>
        </w:tc>
        <w:tc>
          <w:tcPr>
            <w:tcW w:w="2324" w:type="dxa"/>
          </w:tcPr>
          <w:p w:rsidR="00580593" w:rsidRPr="00580593" w:rsidRDefault="00580593" w:rsidP="00580593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805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(подпись)</w:t>
            </w:r>
          </w:p>
        </w:tc>
        <w:tc>
          <w:tcPr>
            <w:tcW w:w="2267" w:type="dxa"/>
          </w:tcPr>
          <w:p w:rsidR="00580593" w:rsidRPr="00580593" w:rsidRDefault="00580593" w:rsidP="00580593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8059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(Ф.И.О.)</w:t>
            </w:r>
          </w:p>
        </w:tc>
      </w:tr>
    </w:tbl>
    <w:p w:rsidR="00580593" w:rsidRPr="00580593" w:rsidRDefault="00580593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B5BA6" w:rsidRPr="00580593" w:rsidRDefault="004B5BA6" w:rsidP="0058059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4B5BA6" w:rsidRPr="00580593" w:rsidSect="00580593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80593"/>
    <w:rsid w:val="004B5BA6"/>
    <w:rsid w:val="0058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5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FB42924D2AA1D690D06B5743623A1985FB35BAF99AE215A42CA815Y4BEV" TargetMode="External"/><Relationship Id="rId13" Type="http://schemas.openxmlformats.org/officeDocument/2006/relationships/hyperlink" Target="consultantplus://offline/ref=9CFB42924D2AA1D690D06B5743623A1985FB35BAF79AE215A42CA815Y4BEV" TargetMode="External"/><Relationship Id="rId18" Type="http://schemas.openxmlformats.org/officeDocument/2006/relationships/hyperlink" Target="consultantplus://offline/ref=9CFB42924D2AA1D690D06B5743623A1985FB35BAF99AE215A42CA815Y4BEV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CFB42924D2AA1D690D0775744623A198EF83DB0FC93BF1FAC75A417491200E8A70E781398Y2BBV" TargetMode="External"/><Relationship Id="rId7" Type="http://schemas.openxmlformats.org/officeDocument/2006/relationships/hyperlink" Target="consultantplus://offline/ref=9CFB42924D2AA1D690D06B5743623A1985FB35BAF69AE215A42CA815Y4BEV" TargetMode="External"/><Relationship Id="rId12" Type="http://schemas.openxmlformats.org/officeDocument/2006/relationships/hyperlink" Target="consultantplus://offline/ref=9CFB42924D2AA1D690D06B5743623A1985FB35BAF79AE215A42CA815Y4BEV" TargetMode="External"/><Relationship Id="rId17" Type="http://schemas.openxmlformats.org/officeDocument/2006/relationships/hyperlink" Target="consultantplus://offline/ref=9CFB42924D2AA1D690D06B5743623A1985FB35BAF99AE215A42CA815Y4BEV" TargetMode="External"/><Relationship Id="rId25" Type="http://schemas.openxmlformats.org/officeDocument/2006/relationships/hyperlink" Target="consultantplus://offline/ref=9CFB42924D2AA1D690D06B5743623A1985FB35BAF79AE215A42CA815Y4BEV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CFB42924D2AA1D690D0775744623A198EF83DB0FC93BF1FAC75A417491200E8A70E78119D2A8B6EY0BBV" TargetMode="External"/><Relationship Id="rId20" Type="http://schemas.openxmlformats.org/officeDocument/2006/relationships/hyperlink" Target="consultantplus://offline/ref=9CFB42924D2AA1D690D0775744623A198CF03CBEFE93BF1FAC75A417491200E8A70E78119D2B8260Y0BAV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CFB42924D2AA1D690D06B5743623A1985FB35BBFE9AE215A42CA815Y4BEV" TargetMode="External"/><Relationship Id="rId11" Type="http://schemas.openxmlformats.org/officeDocument/2006/relationships/hyperlink" Target="consultantplus://offline/ref=9CFB42924D2AA1D690D06B5743623A1985FB35BAF99AE215A42CA815Y4BEV" TargetMode="External"/><Relationship Id="rId24" Type="http://schemas.openxmlformats.org/officeDocument/2006/relationships/hyperlink" Target="consultantplus://offline/ref=9CFB42924D2AA1D690D06B5743623A1985FB35BAF69AE215A42CA815Y4BEV" TargetMode="External"/><Relationship Id="rId5" Type="http://schemas.openxmlformats.org/officeDocument/2006/relationships/hyperlink" Target="consultantplus://offline/ref=9CFB42924D2AA1D690D0775744623A198EF83DB0FC93BF1FAC75A417491200E8A70E78119D2A8A63Y0BDV" TargetMode="External"/><Relationship Id="rId15" Type="http://schemas.openxmlformats.org/officeDocument/2006/relationships/hyperlink" Target="consultantplus://offline/ref=9CFB42924D2AA1D690D06B5743623A1985FB35BAF99AE215A42CA815Y4BEV" TargetMode="External"/><Relationship Id="rId23" Type="http://schemas.openxmlformats.org/officeDocument/2006/relationships/hyperlink" Target="consultantplus://offline/ref=9CFB42924D2AA1D690D06B5743623A1985FB35BBFE9AE215A42CA815Y4BEV" TargetMode="External"/><Relationship Id="rId10" Type="http://schemas.openxmlformats.org/officeDocument/2006/relationships/hyperlink" Target="consultantplus://offline/ref=9CFB42924D2AA1D690D06B5743623A1985FB35BAF69AE215A42CA815Y4BEV" TargetMode="External"/><Relationship Id="rId19" Type="http://schemas.openxmlformats.org/officeDocument/2006/relationships/hyperlink" Target="consultantplus://offline/ref=9CFB42924D2AA1D690D0775744623A198EF83DB0FC93BF1FAC75A417491200E8A70E78119D2D8BY6B0V" TargetMode="External"/><Relationship Id="rId4" Type="http://schemas.openxmlformats.org/officeDocument/2006/relationships/hyperlink" Target="consultantplus://offline/ref=9CFB42924D2AA1D690D06B5743623A1985FB35BAF99AE215A42CA815Y4BEV" TargetMode="External"/><Relationship Id="rId9" Type="http://schemas.openxmlformats.org/officeDocument/2006/relationships/hyperlink" Target="consultantplus://offline/ref=9CFB42924D2AA1D690D06B5743623A1985FB35BBFE9AE215A42CA815Y4BEV" TargetMode="External"/><Relationship Id="rId14" Type="http://schemas.openxmlformats.org/officeDocument/2006/relationships/hyperlink" Target="consultantplus://offline/ref=9CFB42924D2AA1D690D06B5743623A1985FB35BAF99AE215A42CA815Y4BEV" TargetMode="External"/><Relationship Id="rId22" Type="http://schemas.openxmlformats.org/officeDocument/2006/relationships/hyperlink" Target="consultantplus://offline/ref=9CFB42924D2AA1D690D06B5743623A1985FB35BAF99AE215A42CA815Y4BE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2575</Words>
  <Characters>14681</Characters>
  <Application>Microsoft Office Word</Application>
  <DocSecurity>0</DocSecurity>
  <Lines>122</Lines>
  <Paragraphs>34</Paragraphs>
  <ScaleCrop>false</ScaleCrop>
  <Company/>
  <LinksUpToDate>false</LinksUpToDate>
  <CharactersWithSpaces>17222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</dc:creator>
  <cp:keywords/>
  <dc:description/>
  <cp:lastModifiedBy>packard</cp:lastModifiedBy>
  <cp:revision>2</cp:revision>
  <dcterms:created xsi:type="dcterms:W3CDTF">2019-04-24T21:02:00Z</dcterms:created>
  <dcterms:modified xsi:type="dcterms:W3CDTF">2019-04-24T21:11:00Z</dcterms:modified>
</cp:coreProperties>
</file>